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300"/>
        <w:gridCol w:w="9134"/>
      </w:tblGrid>
      <w:tr w:rsidR="00652123">
        <w:tc>
          <w:tcPr>
            <w:tcW w:w="1287" w:type="dxa"/>
          </w:tcPr>
          <w:p w:rsidR="00652123" w:rsidRDefault="009F3F42" w:rsidP="00056101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9290" cy="1003935"/>
                  <wp:effectExtent l="19050" t="0" r="0" b="0"/>
                  <wp:docPr id="1" name="Рисунок 1" descr="Герб Бел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4" w:type="dxa"/>
          </w:tcPr>
          <w:p w:rsidR="00652123" w:rsidRDefault="00652123" w:rsidP="00A14481">
            <w:pPr>
              <w:spacing w:line="240" w:lineRule="auto"/>
              <w:ind w:firstLine="0"/>
              <w:jc w:val="center"/>
              <w:rPr>
                <w:b/>
                <w:bCs/>
                <w:spacing w:val="200"/>
                <w:sz w:val="24"/>
                <w:szCs w:val="24"/>
              </w:rPr>
            </w:pPr>
            <w:r>
              <w:rPr>
                <w:spacing w:val="200"/>
                <w:sz w:val="24"/>
                <w:szCs w:val="24"/>
              </w:rPr>
              <w:t>МИНОБРНАУКИ РОССИИ</w:t>
            </w:r>
          </w:p>
          <w:p w:rsidR="00652123" w:rsidRDefault="00652123" w:rsidP="00A14481">
            <w:pPr>
              <w:spacing w:before="80" w:line="240" w:lineRule="auto"/>
              <w:ind w:firstLine="0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ФЕДЕРАЛЬНОЕ Государственное АВТОНОМНОЕ образовательное учреждение</w:t>
            </w:r>
          </w:p>
          <w:p w:rsidR="00652123" w:rsidRDefault="00652123" w:rsidP="00A14481">
            <w:pPr>
              <w:spacing w:line="240" w:lineRule="auto"/>
              <w:ind w:firstLine="0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высшего профессионального образования</w:t>
            </w:r>
          </w:p>
          <w:p w:rsidR="00652123" w:rsidRDefault="00652123" w:rsidP="00A1448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«БЕЛГОРОДСКИЙ ГОСУДАРСТВЕННЫЙ НАЦИОНАЛЬНЫЙ</w:t>
            </w:r>
          </w:p>
          <w:p w:rsidR="00652123" w:rsidRDefault="00652123" w:rsidP="00A1448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ИССЛЕДОВАТЕЛЬСКИЙ УНИВЕРСИТЕТ»</w:t>
            </w:r>
          </w:p>
          <w:p w:rsidR="00652123" w:rsidRPr="00AF4EF6" w:rsidRDefault="00652123" w:rsidP="00AF4EF6">
            <w:pPr>
              <w:spacing w:line="240" w:lineRule="auto"/>
              <w:ind w:firstLine="0"/>
              <w:jc w:val="center"/>
              <w:rPr>
                <w:b/>
                <w:bCs/>
                <w:spacing w:val="100"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100"/>
                <w:sz w:val="24"/>
                <w:szCs w:val="24"/>
              </w:rPr>
              <w:t>(НИУ «БелГУ»)</w:t>
            </w:r>
          </w:p>
        </w:tc>
      </w:tr>
    </w:tbl>
    <w:p w:rsidR="00652123" w:rsidRPr="00503D57" w:rsidRDefault="00652123" w:rsidP="00056101">
      <w:pPr>
        <w:spacing w:line="240" w:lineRule="auto"/>
        <w:ind w:firstLine="0"/>
        <w:jc w:val="center"/>
        <w:rPr>
          <w:rFonts w:ascii="Arial" w:hAnsi="Arial" w:cs="Arial"/>
          <w:sz w:val="8"/>
          <w:szCs w:val="8"/>
        </w:rPr>
      </w:pPr>
    </w:p>
    <w:tbl>
      <w:tblPr>
        <w:tblW w:w="9798" w:type="dxa"/>
        <w:jc w:val="center"/>
        <w:tblLook w:val="01E0"/>
      </w:tblPr>
      <w:tblGrid>
        <w:gridCol w:w="9798"/>
      </w:tblGrid>
      <w:tr w:rsidR="00652123" w:rsidRPr="00656CCC">
        <w:trPr>
          <w:jc w:val="center"/>
        </w:trPr>
        <w:tc>
          <w:tcPr>
            <w:tcW w:w="9798" w:type="dxa"/>
          </w:tcPr>
          <w:p w:rsidR="00652123" w:rsidRPr="00521D6F" w:rsidRDefault="00652123" w:rsidP="007F7433">
            <w:pPr>
              <w:spacing w:line="240" w:lineRule="auto"/>
              <w:ind w:firstLine="0"/>
              <w:jc w:val="center"/>
              <w:rPr>
                <w:spacing w:val="16"/>
                <w:sz w:val="22"/>
                <w:szCs w:val="22"/>
              </w:rPr>
            </w:pPr>
            <w:r w:rsidRPr="00CC103E">
              <w:rPr>
                <w:spacing w:val="6"/>
                <w:sz w:val="22"/>
                <w:szCs w:val="22"/>
              </w:rPr>
              <w:t>Победы ул., д. 85, г. Белгород, 308015</w:t>
            </w:r>
            <w:r>
              <w:rPr>
                <w:spacing w:val="6"/>
                <w:sz w:val="22"/>
                <w:szCs w:val="22"/>
              </w:rPr>
              <w:t>;</w:t>
            </w:r>
            <w:r w:rsidRPr="002911BD">
              <w:rPr>
                <w:spacing w:val="16"/>
                <w:sz w:val="22"/>
                <w:szCs w:val="22"/>
              </w:rPr>
              <w:t xml:space="preserve"> тел</w:t>
            </w:r>
            <w:r w:rsidRPr="00BD3FB9">
              <w:rPr>
                <w:spacing w:val="16"/>
                <w:sz w:val="22"/>
                <w:szCs w:val="22"/>
              </w:rPr>
              <w:t>.: (4722) 30-1</w:t>
            </w:r>
            <w:r>
              <w:rPr>
                <w:spacing w:val="16"/>
                <w:sz w:val="22"/>
                <w:szCs w:val="22"/>
              </w:rPr>
              <w:t>1</w:t>
            </w:r>
            <w:r w:rsidRPr="00BD3FB9">
              <w:rPr>
                <w:spacing w:val="16"/>
                <w:sz w:val="22"/>
                <w:szCs w:val="22"/>
              </w:rPr>
              <w:t>-</w:t>
            </w:r>
            <w:r>
              <w:rPr>
                <w:spacing w:val="16"/>
                <w:sz w:val="22"/>
                <w:szCs w:val="22"/>
              </w:rPr>
              <w:t>54</w:t>
            </w:r>
            <w:r w:rsidRPr="00521D6F">
              <w:rPr>
                <w:spacing w:val="16"/>
                <w:sz w:val="22"/>
                <w:szCs w:val="22"/>
              </w:rPr>
              <w:t>, факс 30-10-12</w:t>
            </w:r>
          </w:p>
          <w:p w:rsidR="00652123" w:rsidRPr="007F7433" w:rsidRDefault="00652123" w:rsidP="00521D6F">
            <w:pPr>
              <w:spacing w:line="240" w:lineRule="auto"/>
              <w:ind w:firstLine="0"/>
              <w:jc w:val="center"/>
              <w:rPr>
                <w:spacing w:val="16"/>
                <w:sz w:val="22"/>
                <w:szCs w:val="22"/>
                <w:lang w:val="en-US"/>
              </w:rPr>
            </w:pPr>
            <w:r>
              <w:rPr>
                <w:spacing w:val="16"/>
                <w:sz w:val="22"/>
                <w:szCs w:val="22"/>
                <w:lang w:val="en-US"/>
              </w:rPr>
              <w:t>e</w:t>
            </w:r>
            <w:r w:rsidRPr="007F7433">
              <w:rPr>
                <w:spacing w:val="16"/>
                <w:sz w:val="22"/>
                <w:szCs w:val="22"/>
                <w:lang w:val="en-US"/>
              </w:rPr>
              <w:t>-</w:t>
            </w:r>
            <w:r w:rsidRPr="002911BD">
              <w:rPr>
                <w:spacing w:val="16"/>
                <w:sz w:val="22"/>
                <w:szCs w:val="22"/>
                <w:lang w:val="en-US"/>
              </w:rPr>
              <w:t>mail</w:t>
            </w:r>
            <w:r w:rsidRPr="007F7433">
              <w:rPr>
                <w:spacing w:val="16"/>
                <w:sz w:val="22"/>
                <w:szCs w:val="22"/>
                <w:lang w:val="en-US"/>
              </w:rPr>
              <w:t xml:space="preserve">: </w:t>
            </w:r>
            <w:r w:rsidRPr="00EE3221">
              <w:rPr>
                <w:sz w:val="22"/>
                <w:szCs w:val="22"/>
                <w:lang w:val="en-US"/>
              </w:rPr>
              <w:t>info</w:t>
            </w:r>
            <w:r w:rsidRPr="007F7433">
              <w:rPr>
                <w:sz w:val="22"/>
                <w:szCs w:val="22"/>
                <w:lang w:val="en-US"/>
              </w:rPr>
              <w:t>@</w:t>
            </w:r>
            <w:r w:rsidRPr="00C30E79">
              <w:rPr>
                <w:sz w:val="22"/>
                <w:szCs w:val="22"/>
                <w:lang w:val="en-US"/>
              </w:rPr>
              <w:t>bsu</w:t>
            </w:r>
            <w:r w:rsidRPr="007F7433">
              <w:rPr>
                <w:sz w:val="22"/>
                <w:szCs w:val="22"/>
                <w:lang w:val="en-US"/>
              </w:rPr>
              <w:t>.</w:t>
            </w:r>
            <w:r w:rsidRPr="00C30E79">
              <w:rPr>
                <w:sz w:val="22"/>
                <w:szCs w:val="22"/>
                <w:lang w:val="en-US"/>
              </w:rPr>
              <w:t>edu</w:t>
            </w:r>
            <w:r w:rsidRPr="007F7433">
              <w:rPr>
                <w:sz w:val="22"/>
                <w:szCs w:val="22"/>
                <w:lang w:val="en-US"/>
              </w:rPr>
              <w:t>.</w:t>
            </w:r>
            <w:r w:rsidRPr="00C30E79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pacing w:val="16"/>
                <w:sz w:val="22"/>
                <w:szCs w:val="22"/>
                <w:lang w:val="en-US"/>
              </w:rPr>
              <w:t>w</w:t>
            </w:r>
            <w:r w:rsidRPr="002911BD">
              <w:rPr>
                <w:spacing w:val="16"/>
                <w:sz w:val="22"/>
                <w:szCs w:val="22"/>
                <w:lang w:val="en-US"/>
              </w:rPr>
              <w:t>eb</w:t>
            </w:r>
            <w:r w:rsidRPr="007F7433">
              <w:rPr>
                <w:spacing w:val="16"/>
                <w:sz w:val="22"/>
                <w:szCs w:val="22"/>
                <w:lang w:val="en-US"/>
              </w:rPr>
              <w:t xml:space="preserve">: </w:t>
            </w:r>
            <w:r w:rsidRPr="002911BD">
              <w:rPr>
                <w:spacing w:val="16"/>
                <w:sz w:val="22"/>
                <w:szCs w:val="22"/>
                <w:lang w:val="en-US"/>
              </w:rPr>
              <w:t>http</w:t>
            </w:r>
            <w:r w:rsidRPr="007F7433">
              <w:rPr>
                <w:spacing w:val="16"/>
                <w:sz w:val="22"/>
                <w:szCs w:val="22"/>
                <w:lang w:val="en-US"/>
              </w:rPr>
              <w:t>://</w:t>
            </w:r>
            <w:r w:rsidRPr="000B0C7D">
              <w:rPr>
                <w:spacing w:val="16"/>
                <w:sz w:val="22"/>
                <w:szCs w:val="22"/>
                <w:lang w:val="en-US"/>
              </w:rPr>
              <w:t>uf</w:t>
            </w:r>
            <w:r w:rsidRPr="007F7433">
              <w:rPr>
                <w:spacing w:val="16"/>
                <w:sz w:val="22"/>
                <w:szCs w:val="22"/>
                <w:lang w:val="en-US"/>
              </w:rPr>
              <w:t>.</w:t>
            </w:r>
            <w:r w:rsidRPr="002911BD">
              <w:rPr>
                <w:spacing w:val="16"/>
                <w:sz w:val="22"/>
                <w:szCs w:val="22"/>
                <w:lang w:val="en-US"/>
              </w:rPr>
              <w:t>bsu</w:t>
            </w:r>
            <w:r w:rsidRPr="007F7433">
              <w:rPr>
                <w:spacing w:val="16"/>
                <w:sz w:val="22"/>
                <w:szCs w:val="22"/>
                <w:lang w:val="en-US"/>
              </w:rPr>
              <w:t>.</w:t>
            </w:r>
            <w:r w:rsidRPr="002911BD">
              <w:rPr>
                <w:spacing w:val="16"/>
                <w:sz w:val="22"/>
                <w:szCs w:val="22"/>
                <w:lang w:val="en-US"/>
              </w:rPr>
              <w:t>edu</w:t>
            </w:r>
            <w:r w:rsidRPr="007F7433">
              <w:rPr>
                <w:spacing w:val="16"/>
                <w:sz w:val="22"/>
                <w:szCs w:val="22"/>
                <w:lang w:val="en-US"/>
              </w:rPr>
              <w:t>.</w:t>
            </w:r>
            <w:r w:rsidRPr="002911BD">
              <w:rPr>
                <w:spacing w:val="16"/>
                <w:sz w:val="22"/>
                <w:szCs w:val="22"/>
                <w:lang w:val="en-US"/>
              </w:rPr>
              <w:t>ru</w:t>
            </w:r>
          </w:p>
        </w:tc>
      </w:tr>
    </w:tbl>
    <w:p w:rsidR="00652123" w:rsidRDefault="00652123" w:rsidP="00056101">
      <w:pPr>
        <w:spacing w:line="240" w:lineRule="auto"/>
        <w:ind w:firstLine="0"/>
        <w:jc w:val="center"/>
        <w:rPr>
          <w:spacing w:val="20"/>
          <w:sz w:val="22"/>
          <w:szCs w:val="22"/>
        </w:rPr>
      </w:pPr>
      <w:r w:rsidRPr="002911BD">
        <w:rPr>
          <w:spacing w:val="20"/>
          <w:sz w:val="22"/>
          <w:szCs w:val="22"/>
        </w:rPr>
        <w:t>ОКПО 02079230, ОГРН 1023101664519, ИНН/КПП 3123035312/312301001</w:t>
      </w:r>
    </w:p>
    <w:p w:rsidR="00652123" w:rsidRDefault="00652123" w:rsidP="00871795">
      <w:pPr>
        <w:rPr>
          <w:sz w:val="22"/>
          <w:szCs w:val="22"/>
        </w:rPr>
      </w:pPr>
    </w:p>
    <w:p w:rsidR="00652123" w:rsidRDefault="00652123" w:rsidP="00871795">
      <w:r>
        <w:rPr>
          <w:sz w:val="22"/>
          <w:szCs w:val="22"/>
        </w:rPr>
        <w:tab/>
      </w:r>
    </w:p>
    <w:tbl>
      <w:tblPr>
        <w:tblW w:w="10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8"/>
        <w:gridCol w:w="416"/>
        <w:gridCol w:w="787"/>
        <w:gridCol w:w="787"/>
        <w:gridCol w:w="787"/>
        <w:gridCol w:w="787"/>
        <w:gridCol w:w="787"/>
        <w:gridCol w:w="524"/>
        <w:gridCol w:w="262"/>
      </w:tblGrid>
      <w:tr w:rsidR="00652123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652123" w:rsidRDefault="00652123" w:rsidP="003B4959">
            <w:pPr>
              <w:spacing w:line="240" w:lineRule="auto"/>
              <w:ind w:firstLine="0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2123" w:rsidRDefault="00652123" w:rsidP="003B4959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652123" w:rsidRDefault="00652123" w:rsidP="003B4959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52123" w:rsidRDefault="00652123" w:rsidP="00BF68E7">
            <w:pPr>
              <w:spacing w:line="240" w:lineRule="auto"/>
              <w:ind w:firstLine="0"/>
              <w:jc w:val="center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52123" w:rsidRDefault="00652123" w:rsidP="003B4959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52123" w:rsidRDefault="00652123" w:rsidP="003B4959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52123" w:rsidRDefault="00652123" w:rsidP="003B4959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right w:val="nil"/>
            </w:tcBorders>
          </w:tcPr>
          <w:p w:rsidR="00652123" w:rsidRDefault="00652123" w:rsidP="003B4959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tr w:rsidR="0065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</w:tcPr>
          <w:p w:rsidR="00652123" w:rsidRPr="00056101" w:rsidRDefault="00652123" w:rsidP="003B4959">
            <w:pPr>
              <w:spacing w:line="240" w:lineRule="auto"/>
              <w:ind w:firstLine="0"/>
            </w:pPr>
            <w:r>
              <w:t>________________ № ____________</w:t>
            </w:r>
          </w:p>
          <w:p w:rsidR="00652123" w:rsidRDefault="00652123" w:rsidP="003B4959">
            <w:pPr>
              <w:spacing w:line="240" w:lineRule="auto"/>
              <w:ind w:firstLine="0"/>
              <w:rPr>
                <w:u w:val="single"/>
              </w:rPr>
            </w:pPr>
            <w:r w:rsidRPr="00056101">
              <w:t>На № ___________ от ____________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2123" w:rsidRPr="00C07376" w:rsidRDefault="00652123" w:rsidP="003B4959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459" w:type="dxa"/>
            <w:gridSpan w:val="6"/>
            <w:vMerge w:val="restart"/>
            <w:tcBorders>
              <w:left w:val="single" w:sz="4" w:space="0" w:color="auto"/>
            </w:tcBorders>
          </w:tcPr>
          <w:p w:rsidR="00652123" w:rsidRDefault="00652123" w:rsidP="00310248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</w:p>
          <w:p w:rsidR="00652123" w:rsidRPr="00310248" w:rsidRDefault="00652123" w:rsidP="00310248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310248">
              <w:rPr>
                <w:b/>
                <w:bCs/>
                <w:i/>
                <w:iCs/>
              </w:rPr>
              <w:t>Уважаемые коллеги!</w:t>
            </w:r>
          </w:p>
          <w:p w:rsidR="00652123" w:rsidRPr="00C07376" w:rsidRDefault="00652123" w:rsidP="00A47D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652123" w:rsidRPr="002E3E0D" w:rsidRDefault="00652123" w:rsidP="00A47DA3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65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</w:tcPr>
          <w:p w:rsidR="00652123" w:rsidRDefault="00652123" w:rsidP="003B4959">
            <w:pPr>
              <w:spacing w:line="240" w:lineRule="auto"/>
              <w:ind w:firstLine="0"/>
            </w:pPr>
          </w:p>
        </w:tc>
        <w:tc>
          <w:tcPr>
            <w:tcW w:w="416" w:type="dxa"/>
          </w:tcPr>
          <w:p w:rsidR="00652123" w:rsidRPr="00C07376" w:rsidRDefault="00652123" w:rsidP="003B4959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459" w:type="dxa"/>
            <w:gridSpan w:val="6"/>
            <w:vMerge/>
            <w:tcBorders>
              <w:left w:val="nil"/>
            </w:tcBorders>
          </w:tcPr>
          <w:p w:rsidR="00652123" w:rsidRPr="00C07376" w:rsidRDefault="00652123" w:rsidP="00A47D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52123" w:rsidRPr="002E3E0D" w:rsidRDefault="00652123" w:rsidP="00A47DA3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652123" w:rsidRDefault="00652123" w:rsidP="00310248">
      <w:pPr>
        <w:spacing w:line="240" w:lineRule="auto"/>
        <w:jc w:val="center"/>
        <w:rPr>
          <w:b/>
          <w:bCs/>
        </w:rPr>
      </w:pPr>
      <w:r w:rsidRPr="00A80076">
        <w:rPr>
          <w:b/>
          <w:bCs/>
        </w:rPr>
        <w:t xml:space="preserve">16 -17 МАЯ 2013 г. в Белгороде на базе Белгородского государственного национального исследовательского университета по благословению </w:t>
      </w:r>
    </w:p>
    <w:p w:rsidR="00652123" w:rsidRPr="00A80076" w:rsidRDefault="00652123" w:rsidP="00A80076">
      <w:pPr>
        <w:spacing w:line="240" w:lineRule="auto"/>
        <w:jc w:val="center"/>
        <w:rPr>
          <w:b/>
          <w:bCs/>
        </w:rPr>
      </w:pPr>
      <w:r w:rsidRPr="00A80076">
        <w:rPr>
          <w:b/>
          <w:bCs/>
        </w:rPr>
        <w:t>митрополита Белгородского и</w:t>
      </w:r>
      <w:r>
        <w:rPr>
          <w:b/>
          <w:bCs/>
        </w:rPr>
        <w:t xml:space="preserve"> </w:t>
      </w:r>
      <w:r w:rsidRPr="00A80076">
        <w:rPr>
          <w:b/>
          <w:bCs/>
        </w:rPr>
        <w:t>Старооскольского Иоанна пройдет</w:t>
      </w:r>
    </w:p>
    <w:p w:rsidR="00652123" w:rsidRDefault="00652123" w:rsidP="00A80076">
      <w:pPr>
        <w:spacing w:line="240" w:lineRule="auto"/>
        <w:jc w:val="center"/>
        <w:rPr>
          <w:b/>
          <w:bCs/>
          <w:sz w:val="24"/>
          <w:szCs w:val="24"/>
        </w:rPr>
      </w:pPr>
    </w:p>
    <w:p w:rsidR="00652123" w:rsidRDefault="00652123" w:rsidP="0031024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МЕЖДУНАРОДНЫЙ МОЛОДЕЖНЫЙ ФОРУМ</w:t>
      </w:r>
    </w:p>
    <w:p w:rsidR="00652123" w:rsidRDefault="00652123" w:rsidP="00310248">
      <w:pPr>
        <w:spacing w:line="240" w:lineRule="auto"/>
        <w:jc w:val="center"/>
        <w:rPr>
          <w:b/>
          <w:bCs/>
          <w:sz w:val="24"/>
          <w:szCs w:val="24"/>
        </w:rPr>
      </w:pPr>
    </w:p>
    <w:p w:rsidR="00652123" w:rsidRDefault="00652123" w:rsidP="00310248">
      <w:pPr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НРАВСТВЕННЫЕ ИМПЕРАТИВЫ В ПРАВЕ, ОБРАЗОВАНИИ, </w:t>
      </w:r>
    </w:p>
    <w:p w:rsidR="00652123" w:rsidRDefault="00652123" w:rsidP="00310248">
      <w:pPr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НАУКЕ И КУЛЬТУРЕ»</w:t>
      </w:r>
    </w:p>
    <w:p w:rsidR="00652123" w:rsidRDefault="00652123" w:rsidP="00310248">
      <w:pPr>
        <w:spacing w:before="28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ОРГАНИЗАТОРЫ ФОРУМА:</w:t>
      </w:r>
    </w:p>
    <w:p w:rsidR="00652123" w:rsidRDefault="00652123" w:rsidP="00310248">
      <w:pPr>
        <w:spacing w:line="240" w:lineRule="auto"/>
        <w:rPr>
          <w:b/>
          <w:bCs/>
          <w:sz w:val="24"/>
          <w:szCs w:val="24"/>
        </w:rPr>
      </w:pPr>
    </w:p>
    <w:p w:rsidR="00652123" w:rsidRDefault="00652123" w:rsidP="00310248">
      <w:pPr>
        <w:spacing w:line="240" w:lineRule="auto"/>
        <w:rPr>
          <w:b/>
          <w:bCs/>
        </w:rPr>
      </w:pPr>
      <w:r>
        <w:rPr>
          <w:b/>
          <w:bCs/>
        </w:rPr>
        <w:t>- Федеральное государственное автономное образовательное учреждение высшего профессионального образования «Белгородский государственный н</w:t>
      </w:r>
      <w:r>
        <w:rPr>
          <w:b/>
          <w:bCs/>
        </w:rPr>
        <w:t>а</w:t>
      </w:r>
      <w:r>
        <w:rPr>
          <w:b/>
          <w:bCs/>
        </w:rPr>
        <w:t xml:space="preserve">циональный исследовательский университет» (НИУ «БелГУ»); </w:t>
      </w:r>
    </w:p>
    <w:p w:rsidR="00652123" w:rsidRPr="00A547A9" w:rsidRDefault="00652123" w:rsidP="00310248">
      <w:pPr>
        <w:spacing w:line="240" w:lineRule="auto"/>
        <w:rPr>
          <w:b/>
          <w:bCs/>
        </w:rPr>
      </w:pPr>
      <w:r>
        <w:rPr>
          <w:b/>
          <w:bCs/>
        </w:rPr>
        <w:t>- Православное общественное объединение ученых (Объединение прав</w:t>
      </w:r>
      <w:r>
        <w:rPr>
          <w:b/>
          <w:bCs/>
        </w:rPr>
        <w:t>о</w:t>
      </w:r>
      <w:r>
        <w:rPr>
          <w:b/>
          <w:bCs/>
        </w:rPr>
        <w:t>славных ученых (ОПУ)) г. Воронеж;</w:t>
      </w:r>
    </w:p>
    <w:p w:rsidR="00652123" w:rsidRPr="00310248" w:rsidRDefault="00652123" w:rsidP="00310248">
      <w:pPr>
        <w:spacing w:line="240" w:lineRule="auto"/>
        <w:rPr>
          <w:b/>
          <w:bCs/>
        </w:rPr>
      </w:pPr>
      <w:r w:rsidRPr="00310248">
        <w:rPr>
          <w:b/>
          <w:bCs/>
        </w:rPr>
        <w:t>-</w:t>
      </w:r>
      <w:r w:rsidRPr="00D0496B">
        <w:rPr>
          <w:b/>
          <w:bCs/>
        </w:rPr>
        <w:t xml:space="preserve"> </w:t>
      </w:r>
      <w:r>
        <w:rPr>
          <w:b/>
          <w:bCs/>
        </w:rPr>
        <w:t>Белгородская Православная Духовная семинария;</w:t>
      </w:r>
    </w:p>
    <w:p w:rsidR="00652123" w:rsidRPr="00A547A9" w:rsidRDefault="00652123" w:rsidP="00310248">
      <w:pPr>
        <w:spacing w:line="240" w:lineRule="auto"/>
        <w:rPr>
          <w:b/>
          <w:bCs/>
        </w:rPr>
      </w:pPr>
      <w:r w:rsidRPr="00A547A9">
        <w:rPr>
          <w:b/>
          <w:bCs/>
        </w:rPr>
        <w:t>- Белгородский университет кооперации, экономики и права;</w:t>
      </w:r>
    </w:p>
    <w:p w:rsidR="00652123" w:rsidRPr="00A547A9" w:rsidRDefault="00652123" w:rsidP="00310248">
      <w:pPr>
        <w:spacing w:line="240" w:lineRule="auto"/>
        <w:rPr>
          <w:b/>
          <w:bCs/>
        </w:rPr>
      </w:pPr>
      <w:r>
        <w:rPr>
          <w:b/>
          <w:bCs/>
        </w:rPr>
        <w:t>- Управление молодежной политики Белгородской области.</w:t>
      </w:r>
    </w:p>
    <w:p w:rsidR="00652123" w:rsidRDefault="00652123" w:rsidP="00310248">
      <w:pPr>
        <w:spacing w:before="280" w:line="240" w:lineRule="auto"/>
        <w:ind w:firstLine="70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рамках форума  планируется:</w:t>
      </w:r>
    </w:p>
    <w:p w:rsidR="00652123" w:rsidRDefault="00652123" w:rsidP="00310248">
      <w:pPr>
        <w:spacing w:before="280" w:line="240" w:lineRule="auto"/>
        <w:ind w:firstLine="708"/>
        <w:rPr>
          <w:rFonts w:ascii="Times New Roman CYR" w:hAnsi="Times New Roman CYR" w:cs="Times New Roman CYR"/>
        </w:rPr>
      </w:pPr>
      <w:r>
        <w:rPr>
          <w:sz w:val="30"/>
          <w:szCs w:val="30"/>
        </w:rPr>
        <w:t xml:space="preserve">1. Проведение </w:t>
      </w:r>
      <w:r>
        <w:rPr>
          <w:b/>
          <w:bCs/>
          <w:sz w:val="30"/>
          <w:szCs w:val="30"/>
        </w:rPr>
        <w:t>научно-практической конференции</w:t>
      </w:r>
      <w:r w:rsidRPr="00A80076">
        <w:rPr>
          <w:b/>
          <w:bCs/>
          <w:sz w:val="30"/>
          <w:szCs w:val="30"/>
        </w:rPr>
        <w:t xml:space="preserve"> </w:t>
      </w:r>
      <w:r w:rsidRPr="00A547A9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Нравственные и</w:t>
      </w:r>
      <w:r>
        <w:rPr>
          <w:rFonts w:ascii="Times New Roman CYR" w:hAnsi="Times New Roman CYR" w:cs="Times New Roman CYR"/>
          <w:b/>
          <w:bCs/>
        </w:rPr>
        <w:t>м</w:t>
      </w:r>
      <w:r>
        <w:rPr>
          <w:rFonts w:ascii="Times New Roman CYR" w:hAnsi="Times New Roman CYR" w:cs="Times New Roman CYR"/>
          <w:b/>
          <w:bCs/>
        </w:rPr>
        <w:t>перативы в праве, образовании и культуре</w:t>
      </w:r>
      <w:r w:rsidRPr="00A547A9">
        <w:rPr>
          <w:b/>
          <w:bCs/>
        </w:rPr>
        <w:t>»</w:t>
      </w:r>
      <w:r>
        <w:rPr>
          <w:rFonts w:ascii="Times New Roman CYR" w:hAnsi="Times New Roman CYR" w:cs="Times New Roman CYR"/>
        </w:rPr>
        <w:t>.</w:t>
      </w:r>
    </w:p>
    <w:p w:rsidR="00652123" w:rsidRDefault="00652123" w:rsidP="00310248">
      <w:pPr>
        <w:spacing w:before="28" w:line="240" w:lineRule="auto"/>
        <w:rPr>
          <w:rFonts w:ascii="Times New Roman CYR" w:hAnsi="Times New Roman CYR" w:cs="Times New Roman CYR"/>
        </w:rPr>
      </w:pPr>
      <w:r w:rsidRPr="00A547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На пленарное заседание планируется приглашение ведущих правосла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ных ученых с докладами, отвечающими проблематике конференции. </w:t>
      </w:r>
    </w:p>
    <w:p w:rsidR="00652123" w:rsidRDefault="00652123" w:rsidP="00310248">
      <w:pPr>
        <w:spacing w:before="28" w:line="240" w:lineRule="auto"/>
        <w:rPr>
          <w:rFonts w:ascii="Times New Roman CYR" w:hAnsi="Times New Roman CYR" w:cs="Times New Roman CYR"/>
        </w:rPr>
      </w:pPr>
      <w:r w:rsidRPr="00A547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На секционных заседаниях будут обсуждены пленарные доклады и з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слушаны сообщения молодых ученых. Планируется проведение следующих секций:  </w:t>
      </w:r>
    </w:p>
    <w:p w:rsidR="00652123" w:rsidRDefault="00652123" w:rsidP="00310248">
      <w:pPr>
        <w:numPr>
          <w:ilvl w:val="0"/>
          <w:numId w:val="2"/>
        </w:numPr>
        <w:suppressAutoHyphens/>
        <w:overflowPunct/>
        <w:autoSpaceDN/>
        <w:adjustRightInd/>
        <w:spacing w:before="28" w:line="240" w:lineRule="auto"/>
        <w:textAlignment w:val="auto"/>
        <w:rPr>
          <w:rFonts w:ascii="Times New Roman CYR" w:hAnsi="Times New Roman CYR" w:cs="Times New Roman CYR"/>
          <w:b/>
          <w:bCs/>
        </w:rPr>
      </w:pPr>
      <w:r w:rsidRPr="00A547A9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Достоинство, права и свободы человека: политический и правовой дискурс</w:t>
      </w:r>
      <w:r w:rsidRPr="00A547A9">
        <w:rPr>
          <w:b/>
          <w:bCs/>
        </w:rPr>
        <w:t>»</w:t>
      </w:r>
      <w:r w:rsidRPr="00A547A9">
        <w:rPr>
          <w:rFonts w:ascii="Times New Roman CYR" w:hAnsi="Times New Roman CYR" w:cs="Times New Roman CYR"/>
          <w:b/>
          <w:bCs/>
        </w:rPr>
        <w:t>;</w:t>
      </w:r>
    </w:p>
    <w:p w:rsidR="00652123" w:rsidRPr="00A547A9" w:rsidRDefault="00652123" w:rsidP="00310248">
      <w:pPr>
        <w:numPr>
          <w:ilvl w:val="0"/>
          <w:numId w:val="2"/>
        </w:numPr>
        <w:suppressAutoHyphens/>
        <w:overflowPunct/>
        <w:autoSpaceDN/>
        <w:adjustRightInd/>
        <w:spacing w:before="28" w:line="240" w:lineRule="auto"/>
        <w:textAlignment w:val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«Право, религия, нравственность: </w:t>
      </w:r>
      <w:r w:rsidRPr="00A80076">
        <w:rPr>
          <w:b/>
          <w:bCs/>
        </w:rPr>
        <w:t>проблема</w:t>
      </w:r>
      <w:r>
        <w:rPr>
          <w:b/>
          <w:bCs/>
        </w:rPr>
        <w:t xml:space="preserve"> соотношения и</w:t>
      </w:r>
      <w:r w:rsidRPr="00A80076">
        <w:rPr>
          <w:b/>
          <w:bCs/>
        </w:rPr>
        <w:t xml:space="preserve"> иерархии социальных регуляторов</w:t>
      </w:r>
      <w:r>
        <w:rPr>
          <w:b/>
          <w:bCs/>
        </w:rPr>
        <w:t>»;</w:t>
      </w:r>
    </w:p>
    <w:p w:rsidR="00652123" w:rsidRPr="00A547A9" w:rsidRDefault="00652123" w:rsidP="00310248">
      <w:pPr>
        <w:numPr>
          <w:ilvl w:val="0"/>
          <w:numId w:val="2"/>
        </w:numPr>
        <w:suppressAutoHyphens/>
        <w:overflowPunct/>
        <w:autoSpaceDN/>
        <w:adjustRightInd/>
        <w:spacing w:before="28" w:line="240" w:lineRule="auto"/>
        <w:textAlignment w:val="auto"/>
        <w:rPr>
          <w:rFonts w:ascii="Times New Roman CYR" w:hAnsi="Times New Roman CYR" w:cs="Times New Roman CYR"/>
          <w:b/>
          <w:bCs/>
        </w:rPr>
      </w:pPr>
      <w:r w:rsidRPr="00A547A9">
        <w:rPr>
          <w:b/>
          <w:bCs/>
        </w:rPr>
        <w:lastRenderedPageBreak/>
        <w:t xml:space="preserve"> «</w:t>
      </w:r>
      <w:r>
        <w:rPr>
          <w:rFonts w:ascii="Times New Roman CYR" w:hAnsi="Times New Roman CYR" w:cs="Times New Roman CYR"/>
          <w:b/>
          <w:bCs/>
        </w:rPr>
        <w:t>Философия и история русской государственности: сверхценности и традиции</w:t>
      </w:r>
      <w:r w:rsidRPr="00A547A9">
        <w:rPr>
          <w:b/>
          <w:bCs/>
        </w:rPr>
        <w:t>»</w:t>
      </w:r>
      <w:r w:rsidRPr="00A547A9">
        <w:rPr>
          <w:rFonts w:ascii="Times New Roman CYR" w:hAnsi="Times New Roman CYR" w:cs="Times New Roman CYR"/>
          <w:b/>
          <w:bCs/>
        </w:rPr>
        <w:t>;</w:t>
      </w:r>
    </w:p>
    <w:p w:rsidR="00652123" w:rsidRPr="00A547A9" w:rsidRDefault="00652123" w:rsidP="00310248">
      <w:pPr>
        <w:numPr>
          <w:ilvl w:val="0"/>
          <w:numId w:val="2"/>
        </w:numPr>
        <w:suppressAutoHyphens/>
        <w:overflowPunct/>
        <w:autoSpaceDN/>
        <w:adjustRightInd/>
        <w:spacing w:before="28" w:line="240" w:lineRule="auto"/>
        <w:textAlignment w:val="auto"/>
        <w:rPr>
          <w:b/>
          <w:bCs/>
        </w:rPr>
      </w:pPr>
      <w:r w:rsidRPr="00A547A9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Модернизация российского образования: духовно-нравственный контекст</w:t>
      </w:r>
      <w:r w:rsidRPr="00A547A9">
        <w:rPr>
          <w:b/>
          <w:bCs/>
        </w:rPr>
        <w:t>»;</w:t>
      </w:r>
    </w:p>
    <w:p w:rsidR="00652123" w:rsidRPr="00A547A9" w:rsidRDefault="00652123" w:rsidP="00310248">
      <w:pPr>
        <w:numPr>
          <w:ilvl w:val="0"/>
          <w:numId w:val="2"/>
        </w:numPr>
        <w:suppressAutoHyphens/>
        <w:overflowPunct/>
        <w:autoSpaceDN/>
        <w:adjustRightInd/>
        <w:spacing w:before="28" w:line="240" w:lineRule="auto"/>
        <w:textAlignment w:val="auto"/>
        <w:rPr>
          <w:rFonts w:ascii="Times New Roman CYR" w:hAnsi="Times New Roman CYR" w:cs="Times New Roman CYR"/>
          <w:b/>
          <w:bCs/>
        </w:rPr>
      </w:pPr>
      <w:r w:rsidRPr="00A547A9"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Глобализация и аккультурация: сущностный и прогностический аспект</w:t>
      </w:r>
      <w:r w:rsidRPr="00A547A9">
        <w:rPr>
          <w:b/>
          <w:bCs/>
        </w:rPr>
        <w:t>»</w:t>
      </w:r>
      <w:r w:rsidRPr="00A547A9">
        <w:rPr>
          <w:rFonts w:ascii="Times New Roman CYR" w:hAnsi="Times New Roman CYR" w:cs="Times New Roman CYR"/>
          <w:b/>
          <w:bCs/>
        </w:rPr>
        <w:t>.</w:t>
      </w:r>
    </w:p>
    <w:p w:rsidR="00652123" w:rsidRDefault="00652123" w:rsidP="00310248">
      <w:pPr>
        <w:spacing w:before="28" w:line="240" w:lineRule="auto"/>
      </w:pPr>
      <w:r w:rsidRPr="00A547A9">
        <w:rPr>
          <w:rFonts w:ascii="Times New Roman CYR" w:hAnsi="Times New Roman CYR" w:cs="Times New Roman CYR"/>
        </w:rPr>
        <w:tab/>
        <w:t xml:space="preserve">2. </w:t>
      </w:r>
      <w:r>
        <w:rPr>
          <w:rFonts w:ascii="Times New Roman CYR" w:hAnsi="Times New Roman CYR" w:cs="Times New Roman CYR"/>
        </w:rPr>
        <w:t>П</w:t>
      </w:r>
      <w:r>
        <w:t xml:space="preserve">роведение </w:t>
      </w:r>
      <w:r w:rsidRPr="00A80076">
        <w:rPr>
          <w:b/>
          <w:bCs/>
        </w:rPr>
        <w:t>международного конкурса творческих работ</w:t>
      </w:r>
      <w:r>
        <w:t xml:space="preserve">: </w:t>
      </w:r>
      <w:r>
        <w:rPr>
          <w:b/>
          <w:bCs/>
        </w:rPr>
        <w:t>«Прав</w:t>
      </w:r>
      <w:r>
        <w:rPr>
          <w:b/>
          <w:bCs/>
        </w:rPr>
        <w:t>о</w:t>
      </w:r>
      <w:r>
        <w:rPr>
          <w:b/>
          <w:bCs/>
        </w:rPr>
        <w:t xml:space="preserve">вая защита общественной нравственности, нравственного здоровья граждан и традиционных семейных ценностей». </w:t>
      </w:r>
      <w:r>
        <w:t>Победители будут награждены дипломами и ценными подарками.</w:t>
      </w:r>
    </w:p>
    <w:p w:rsidR="00652123" w:rsidRDefault="00652123" w:rsidP="00A80076">
      <w:pPr>
        <w:spacing w:before="28" w:line="240" w:lineRule="auto"/>
      </w:pPr>
      <w:r>
        <w:rPr>
          <w:b/>
          <w:bCs/>
        </w:rPr>
        <w:tab/>
      </w:r>
      <w:r>
        <w:t xml:space="preserve">3. По итогам работы планируется </w:t>
      </w:r>
      <w:r>
        <w:rPr>
          <w:b/>
          <w:bCs/>
        </w:rPr>
        <w:t>издание сборника работ</w:t>
      </w:r>
      <w:r>
        <w:t xml:space="preserve"> студентов, аспирантов и молодых ученых. </w:t>
      </w:r>
    </w:p>
    <w:p w:rsidR="00652123" w:rsidRPr="00037CED" w:rsidRDefault="00652123" w:rsidP="00A80076">
      <w:pPr>
        <w:spacing w:before="28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Участие в работе конференции, публикация в сбо</w:t>
      </w:r>
      <w:r>
        <w:rPr>
          <w:b/>
          <w:bCs/>
          <w:sz w:val="40"/>
          <w:szCs w:val="40"/>
        </w:rPr>
        <w:t>р</w:t>
      </w:r>
      <w:r>
        <w:rPr>
          <w:b/>
          <w:bCs/>
          <w:sz w:val="40"/>
          <w:szCs w:val="40"/>
        </w:rPr>
        <w:t>нике, проживание  (для иногородних участников) бе</w:t>
      </w:r>
      <w:r>
        <w:rPr>
          <w:b/>
          <w:bCs/>
          <w:sz w:val="40"/>
          <w:szCs w:val="40"/>
        </w:rPr>
        <w:t>с</w:t>
      </w:r>
      <w:r>
        <w:rPr>
          <w:b/>
          <w:bCs/>
          <w:sz w:val="40"/>
          <w:szCs w:val="40"/>
        </w:rPr>
        <w:t>платны.</w:t>
      </w:r>
    </w:p>
    <w:p w:rsidR="00D0496B" w:rsidRPr="00037CED" w:rsidRDefault="00D0496B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</w:pPr>
      <w:r>
        <w:t xml:space="preserve">Председатель оргкомитета конференции, </w:t>
      </w: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  <w:r>
        <w:t>и.о. ректора НИУ «БелГУ», профессор                                        О.Н. Полухин</w:t>
      </w: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Default="00652123" w:rsidP="00A80076">
      <w:pPr>
        <w:spacing w:before="28" w:line="240" w:lineRule="auto"/>
        <w:rPr>
          <w:b/>
          <w:bCs/>
          <w:sz w:val="40"/>
          <w:szCs w:val="40"/>
        </w:rPr>
      </w:pPr>
    </w:p>
    <w:p w:rsidR="00652123" w:rsidRPr="00A80076" w:rsidRDefault="00652123" w:rsidP="00A80076">
      <w:pPr>
        <w:spacing w:before="28" w:line="240" w:lineRule="auto"/>
      </w:pPr>
    </w:p>
    <w:p w:rsidR="00652123" w:rsidRDefault="00652123" w:rsidP="00A80076">
      <w:pPr>
        <w:spacing w:before="280" w:line="240" w:lineRule="auto"/>
        <w:jc w:val="right"/>
      </w:pPr>
    </w:p>
    <w:p w:rsidR="00652123" w:rsidRDefault="00652123" w:rsidP="00A80076">
      <w:pPr>
        <w:spacing w:before="280" w:line="240" w:lineRule="auto"/>
        <w:jc w:val="right"/>
      </w:pPr>
    </w:p>
    <w:p w:rsidR="00652123" w:rsidRDefault="00652123" w:rsidP="00A80076">
      <w:pPr>
        <w:spacing w:before="280" w:line="240" w:lineRule="auto"/>
        <w:jc w:val="right"/>
      </w:pPr>
    </w:p>
    <w:p w:rsidR="00652123" w:rsidRDefault="00652123" w:rsidP="00A80076">
      <w:pPr>
        <w:spacing w:before="280" w:line="240" w:lineRule="auto"/>
        <w:jc w:val="right"/>
      </w:pPr>
      <w:r>
        <w:t>ПРИЛОЖЕНИЕ</w:t>
      </w:r>
    </w:p>
    <w:p w:rsidR="00652123" w:rsidRPr="00037CED" w:rsidRDefault="00652123" w:rsidP="00A80076">
      <w:pPr>
        <w:spacing w:before="280" w:line="240" w:lineRule="auto"/>
      </w:pPr>
      <w:r>
        <w:tab/>
        <w:t>Для участия в форуме необходимо в срок до 22 апреля направить заявку и работу, оформленную в соответствии с предъявляемыми требованиями, по эле</w:t>
      </w:r>
      <w:r>
        <w:t>к</w:t>
      </w:r>
      <w:r>
        <w:t>тронному адресу</w:t>
      </w:r>
      <w:r w:rsidRPr="00A547A9">
        <w:t xml:space="preserve">: </w:t>
      </w:r>
      <w:hyperlink r:id="rId8" w:history="1">
        <w:r w:rsidRPr="00A547A9">
          <w:rPr>
            <w:rStyle w:val="af0"/>
            <w:b/>
            <w:bCs/>
          </w:rPr>
          <w:t>elena_safronova_2010@mail.ru</w:t>
        </w:r>
      </w:hyperlink>
      <w:r>
        <w:t xml:space="preserve"> (в разделе тема обязательна п</w:t>
      </w:r>
      <w:r>
        <w:t>о</w:t>
      </w:r>
      <w:r>
        <w:t>метка «на форум» и фамилия автора).</w:t>
      </w:r>
    </w:p>
    <w:p w:rsidR="00037CED" w:rsidRPr="00656CCC" w:rsidRDefault="00037CED" w:rsidP="00037CED">
      <w:pPr>
        <w:spacing w:line="200" w:lineRule="atLeast"/>
        <w:jc w:val="center"/>
        <w:rPr>
          <w:b/>
          <w:bCs/>
          <w:sz w:val="24"/>
          <w:szCs w:val="24"/>
        </w:rPr>
      </w:pPr>
    </w:p>
    <w:p w:rsidR="00037CED" w:rsidRDefault="00037CED" w:rsidP="00037CED">
      <w:pPr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ФОРУМЕ</w:t>
      </w:r>
    </w:p>
    <w:p w:rsidR="00037CED" w:rsidRDefault="00037CED" w:rsidP="00037CED">
      <w:pPr>
        <w:spacing w:line="200" w:lineRule="atLeast"/>
        <w:ind w:firstLine="0"/>
        <w:rPr>
          <w:sz w:val="24"/>
          <w:szCs w:val="24"/>
        </w:rPr>
      </w:pP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Название секции ________________________________________________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Название статьи_________________________________________________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Ученая степень, звание (при наличии) 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ФИО, ученая степень, звание научного руководителя 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Почтовый адрес (с указанием индекса) 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Контактный телефон (с кодом города) 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Факс ___________________________________________________________</w:t>
      </w:r>
    </w:p>
    <w:p w:rsidR="00037CED" w:rsidRDefault="00037CED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</w:t>
      </w:r>
    </w:p>
    <w:p w:rsidR="00037CED" w:rsidRPr="00037CED" w:rsidRDefault="00037CED" w:rsidP="00037CED">
      <w:pPr>
        <w:spacing w:before="280" w:line="240" w:lineRule="auto"/>
        <w:jc w:val="center"/>
        <w:rPr>
          <w:b/>
          <w:sz w:val="27"/>
          <w:szCs w:val="27"/>
        </w:rPr>
      </w:pPr>
      <w:r w:rsidRPr="00037CED">
        <w:rPr>
          <w:b/>
          <w:sz w:val="27"/>
          <w:szCs w:val="27"/>
        </w:rPr>
        <w:t>Требования к публикации:</w:t>
      </w:r>
      <w:bookmarkStart w:id="0" w:name="_GoBack"/>
      <w:bookmarkEnd w:id="0"/>
    </w:p>
    <w:p w:rsidR="00037CED" w:rsidRDefault="00037CED" w:rsidP="00037CED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="28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Статья должна быть набрана в редакторе MS Word 98, 2000, 2003 14 шрифтом через 1 интервал и содержать подстрочные ссылки, набранные автоматически (10 шрифт через 1 интервал). Параметры страниц: левое поле – 3 стр.; верхнее и нижнее поля – 2 стр.; правое поле – 1,5 стр; отступ первой строки – 1,25 см. </w:t>
      </w:r>
    </w:p>
    <w:p w:rsidR="00037CED" w:rsidRDefault="00037CED" w:rsidP="00037CED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Сноски оформляются в соответствии с правилами библиографического описания документа (по ГОСТ 7.1. - 84). </w:t>
      </w:r>
    </w:p>
    <w:p w:rsidR="00037CED" w:rsidRDefault="00037CED" w:rsidP="00037CED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Название статьи набирается 14 шрифтом заглавными буквами и выделяется жирным шрифтом. Фамилия и инициалы автора печатаются 16 шрифтом ниже названия статьи по центру и выделяются жирным шрифтом. Над фамилией автора ставится первая сноска, а в подстрочнике указывается место учебы или работы, ученая степень и звание.</w:t>
      </w:r>
    </w:p>
    <w:p w:rsidR="00037CED" w:rsidRDefault="00037CED" w:rsidP="00037CED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Допустимый объем статьи – до 10 страниц формата А4. </w:t>
      </w:r>
    </w:p>
    <w:p w:rsidR="00037CED" w:rsidRDefault="00037CED" w:rsidP="00037CED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Оргкомитет  оставляет за собой право отклонить предоставленные статьи в случае несоответствия их качеству, тематике и формату данного форума, а также требованиям по оформлению. Рецензирование и возвращение статей не предполагается, убедительная просьба проверять электронный вариант статьи на наличие вирусов.</w:t>
      </w:r>
    </w:p>
    <w:p w:rsidR="00037CED" w:rsidRDefault="00037CED" w:rsidP="00037CED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Творче</w:t>
      </w:r>
      <w:r w:rsidR="00656CCC">
        <w:rPr>
          <w:sz w:val="24"/>
          <w:szCs w:val="24"/>
        </w:rPr>
        <w:t>ские работы по правовой проблема</w:t>
      </w:r>
      <w:r>
        <w:rPr>
          <w:sz w:val="24"/>
          <w:szCs w:val="24"/>
        </w:rPr>
        <w:t>тике оформляются по этим же требованиям, но с пометкой «на конкурс».</w:t>
      </w:r>
    </w:p>
    <w:p w:rsidR="00037CED" w:rsidRDefault="00037CED" w:rsidP="00037CED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37CED" w:rsidRDefault="00037CED" w:rsidP="00037CED">
      <w:pPr>
        <w:spacing w:before="280" w:line="240" w:lineRule="auto"/>
        <w:ind w:left="1066" w:firstLine="346"/>
        <w:rPr>
          <w:sz w:val="20"/>
          <w:szCs w:val="20"/>
        </w:rPr>
      </w:pPr>
      <w:r>
        <w:rPr>
          <w:sz w:val="20"/>
          <w:szCs w:val="20"/>
        </w:rPr>
        <w:t xml:space="preserve">Примечание: в качестве образца см. любую статью журнала «Государство и право». </w:t>
      </w:r>
    </w:p>
    <w:p w:rsidR="00652123" w:rsidRDefault="00652123" w:rsidP="00310248">
      <w:pPr>
        <w:spacing w:line="200" w:lineRule="atLeast"/>
        <w:rPr>
          <w:sz w:val="24"/>
          <w:szCs w:val="24"/>
        </w:rPr>
      </w:pPr>
    </w:p>
    <w:p w:rsidR="00652123" w:rsidRPr="00037CED" w:rsidRDefault="00652123" w:rsidP="00037CED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>Дополнительную информацию можно получить по телефонам: 8(4722)30-11-57 (Усова Наталья Ивановна); 89155663011 (Сафронова Елена Викторовна).</w:t>
      </w:r>
    </w:p>
    <w:sectPr w:rsidR="00652123" w:rsidRPr="00037CED" w:rsidSect="002C7FE2">
      <w:headerReference w:type="default" r:id="rId9"/>
      <w:type w:val="continuous"/>
      <w:pgSz w:w="11906" w:h="16838" w:code="9"/>
      <w:pgMar w:top="567" w:right="567" w:bottom="1134" w:left="1134" w:header="709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86" w:rsidRDefault="00991686">
      <w:r>
        <w:separator/>
      </w:r>
    </w:p>
  </w:endnote>
  <w:endnote w:type="continuationSeparator" w:id="0">
    <w:p w:rsidR="00991686" w:rsidRDefault="0099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86" w:rsidRDefault="00991686">
      <w:r>
        <w:separator/>
      </w:r>
    </w:p>
  </w:footnote>
  <w:footnote w:type="continuationSeparator" w:id="0">
    <w:p w:rsidR="00991686" w:rsidRDefault="00991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23" w:rsidRPr="000B5929" w:rsidRDefault="00652123" w:rsidP="000B59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ocumentProtection w:edit="forms" w:enforcement="0"/>
  <w:defaultTabStop w:val="708"/>
  <w:autoHyphenation/>
  <w:hyphenationZone w:val="357"/>
  <w:doNotHyphenateCaps/>
  <w:drawingGridHorizontalSpacing w:val="131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103E"/>
    <w:rsid w:val="0000133E"/>
    <w:rsid w:val="000278BD"/>
    <w:rsid w:val="00037CED"/>
    <w:rsid w:val="00040757"/>
    <w:rsid w:val="00053125"/>
    <w:rsid w:val="00053B23"/>
    <w:rsid w:val="00056101"/>
    <w:rsid w:val="00082B2F"/>
    <w:rsid w:val="000B0C7D"/>
    <w:rsid w:val="000B55DA"/>
    <w:rsid w:val="000B5929"/>
    <w:rsid w:val="000C70FF"/>
    <w:rsid w:val="000F7530"/>
    <w:rsid w:val="001001B4"/>
    <w:rsid w:val="001331C6"/>
    <w:rsid w:val="00140234"/>
    <w:rsid w:val="00145367"/>
    <w:rsid w:val="00175609"/>
    <w:rsid w:val="001764FB"/>
    <w:rsid w:val="00176BA7"/>
    <w:rsid w:val="00177D12"/>
    <w:rsid w:val="00182B66"/>
    <w:rsid w:val="00191E10"/>
    <w:rsid w:val="001925F3"/>
    <w:rsid w:val="001973A4"/>
    <w:rsid w:val="001E5119"/>
    <w:rsid w:val="001F2E5B"/>
    <w:rsid w:val="00215D92"/>
    <w:rsid w:val="00224A50"/>
    <w:rsid w:val="00226FB2"/>
    <w:rsid w:val="00230D3C"/>
    <w:rsid w:val="0025011D"/>
    <w:rsid w:val="00257D53"/>
    <w:rsid w:val="00263557"/>
    <w:rsid w:val="00275C1B"/>
    <w:rsid w:val="002762AB"/>
    <w:rsid w:val="002866C7"/>
    <w:rsid w:val="002911BD"/>
    <w:rsid w:val="002B4854"/>
    <w:rsid w:val="002C7FE2"/>
    <w:rsid w:val="002D0083"/>
    <w:rsid w:val="002D1E77"/>
    <w:rsid w:val="002D55C9"/>
    <w:rsid w:val="002D6D31"/>
    <w:rsid w:val="002E3E0D"/>
    <w:rsid w:val="002F19EC"/>
    <w:rsid w:val="00310248"/>
    <w:rsid w:val="00323C69"/>
    <w:rsid w:val="00337781"/>
    <w:rsid w:val="00337F55"/>
    <w:rsid w:val="0036054E"/>
    <w:rsid w:val="003B0087"/>
    <w:rsid w:val="003B0E26"/>
    <w:rsid w:val="003B4959"/>
    <w:rsid w:val="003D2D14"/>
    <w:rsid w:val="003D5F9B"/>
    <w:rsid w:val="003F386C"/>
    <w:rsid w:val="004252F3"/>
    <w:rsid w:val="00446947"/>
    <w:rsid w:val="00463DCB"/>
    <w:rsid w:val="00473541"/>
    <w:rsid w:val="00495B33"/>
    <w:rsid w:val="004B0C99"/>
    <w:rsid w:val="004E5D78"/>
    <w:rsid w:val="004F14F1"/>
    <w:rsid w:val="00503A5C"/>
    <w:rsid w:val="00503D57"/>
    <w:rsid w:val="00521D6F"/>
    <w:rsid w:val="005307A8"/>
    <w:rsid w:val="00533EF7"/>
    <w:rsid w:val="00547ED2"/>
    <w:rsid w:val="0055070D"/>
    <w:rsid w:val="00555D9D"/>
    <w:rsid w:val="00565EB6"/>
    <w:rsid w:val="00581C1C"/>
    <w:rsid w:val="005A5785"/>
    <w:rsid w:val="005D0BD0"/>
    <w:rsid w:val="005D255B"/>
    <w:rsid w:val="005D4C8E"/>
    <w:rsid w:val="005E24D2"/>
    <w:rsid w:val="00601FC4"/>
    <w:rsid w:val="00603E0E"/>
    <w:rsid w:val="006068FA"/>
    <w:rsid w:val="00610625"/>
    <w:rsid w:val="00645FB4"/>
    <w:rsid w:val="00651D76"/>
    <w:rsid w:val="00652123"/>
    <w:rsid w:val="00656CCC"/>
    <w:rsid w:val="00672B74"/>
    <w:rsid w:val="00692B05"/>
    <w:rsid w:val="006B2326"/>
    <w:rsid w:val="006D7DBB"/>
    <w:rsid w:val="006E1E4D"/>
    <w:rsid w:val="006F57C5"/>
    <w:rsid w:val="007245AE"/>
    <w:rsid w:val="007270C2"/>
    <w:rsid w:val="0074286D"/>
    <w:rsid w:val="00751917"/>
    <w:rsid w:val="007651B9"/>
    <w:rsid w:val="007856DE"/>
    <w:rsid w:val="00794390"/>
    <w:rsid w:val="00796859"/>
    <w:rsid w:val="007A3284"/>
    <w:rsid w:val="007A4E4A"/>
    <w:rsid w:val="007C771E"/>
    <w:rsid w:val="007D5039"/>
    <w:rsid w:val="007E6945"/>
    <w:rsid w:val="007F7433"/>
    <w:rsid w:val="008125B6"/>
    <w:rsid w:val="008163C5"/>
    <w:rsid w:val="0081701B"/>
    <w:rsid w:val="00832708"/>
    <w:rsid w:val="008501FD"/>
    <w:rsid w:val="00861C58"/>
    <w:rsid w:val="008631B5"/>
    <w:rsid w:val="00864C37"/>
    <w:rsid w:val="00871795"/>
    <w:rsid w:val="008A0BC3"/>
    <w:rsid w:val="008A3133"/>
    <w:rsid w:val="008B7014"/>
    <w:rsid w:val="008B750B"/>
    <w:rsid w:val="008C2F20"/>
    <w:rsid w:val="008D3C12"/>
    <w:rsid w:val="008D431B"/>
    <w:rsid w:val="008D76DC"/>
    <w:rsid w:val="008E4780"/>
    <w:rsid w:val="008E497D"/>
    <w:rsid w:val="008E51F1"/>
    <w:rsid w:val="008F00AA"/>
    <w:rsid w:val="009137FE"/>
    <w:rsid w:val="009355D4"/>
    <w:rsid w:val="00977B06"/>
    <w:rsid w:val="00986E32"/>
    <w:rsid w:val="00991686"/>
    <w:rsid w:val="0099416E"/>
    <w:rsid w:val="009951D1"/>
    <w:rsid w:val="009969C5"/>
    <w:rsid w:val="009A218E"/>
    <w:rsid w:val="009E633B"/>
    <w:rsid w:val="009F3F42"/>
    <w:rsid w:val="00A06E3E"/>
    <w:rsid w:val="00A14481"/>
    <w:rsid w:val="00A1516A"/>
    <w:rsid w:val="00A170C1"/>
    <w:rsid w:val="00A214BA"/>
    <w:rsid w:val="00A4500F"/>
    <w:rsid w:val="00A4782D"/>
    <w:rsid w:val="00A47DA3"/>
    <w:rsid w:val="00A547A9"/>
    <w:rsid w:val="00A55D2A"/>
    <w:rsid w:val="00A668E2"/>
    <w:rsid w:val="00A80076"/>
    <w:rsid w:val="00A83F79"/>
    <w:rsid w:val="00AA3E00"/>
    <w:rsid w:val="00AA7FB0"/>
    <w:rsid w:val="00AB7701"/>
    <w:rsid w:val="00AC0E5A"/>
    <w:rsid w:val="00AC19FC"/>
    <w:rsid w:val="00AD22A5"/>
    <w:rsid w:val="00AF04A4"/>
    <w:rsid w:val="00AF4EF6"/>
    <w:rsid w:val="00B055DE"/>
    <w:rsid w:val="00B06CB3"/>
    <w:rsid w:val="00B2115E"/>
    <w:rsid w:val="00B45A55"/>
    <w:rsid w:val="00B57372"/>
    <w:rsid w:val="00B63794"/>
    <w:rsid w:val="00B652D3"/>
    <w:rsid w:val="00B75971"/>
    <w:rsid w:val="00B90C63"/>
    <w:rsid w:val="00B91BE5"/>
    <w:rsid w:val="00B93CC0"/>
    <w:rsid w:val="00BA6076"/>
    <w:rsid w:val="00BB6B06"/>
    <w:rsid w:val="00BD3FB9"/>
    <w:rsid w:val="00BE4719"/>
    <w:rsid w:val="00BF68E7"/>
    <w:rsid w:val="00C07376"/>
    <w:rsid w:val="00C30E79"/>
    <w:rsid w:val="00C420E6"/>
    <w:rsid w:val="00C72C4D"/>
    <w:rsid w:val="00C76B2D"/>
    <w:rsid w:val="00C9003D"/>
    <w:rsid w:val="00C972CF"/>
    <w:rsid w:val="00CA7344"/>
    <w:rsid w:val="00CC103E"/>
    <w:rsid w:val="00CD64E9"/>
    <w:rsid w:val="00CF1627"/>
    <w:rsid w:val="00D0496B"/>
    <w:rsid w:val="00D0772F"/>
    <w:rsid w:val="00D10E78"/>
    <w:rsid w:val="00D13150"/>
    <w:rsid w:val="00D21F5C"/>
    <w:rsid w:val="00D50DB3"/>
    <w:rsid w:val="00D75914"/>
    <w:rsid w:val="00D94878"/>
    <w:rsid w:val="00DA60D0"/>
    <w:rsid w:val="00DB7B54"/>
    <w:rsid w:val="00DE61C5"/>
    <w:rsid w:val="00E0512A"/>
    <w:rsid w:val="00E06B91"/>
    <w:rsid w:val="00E14F0B"/>
    <w:rsid w:val="00E16E48"/>
    <w:rsid w:val="00E213FD"/>
    <w:rsid w:val="00E5541D"/>
    <w:rsid w:val="00E70195"/>
    <w:rsid w:val="00EA4433"/>
    <w:rsid w:val="00EB36E3"/>
    <w:rsid w:val="00EC6AE9"/>
    <w:rsid w:val="00EE3221"/>
    <w:rsid w:val="00EF7EA9"/>
    <w:rsid w:val="00F04FFE"/>
    <w:rsid w:val="00F069FF"/>
    <w:rsid w:val="00F3538D"/>
    <w:rsid w:val="00F60CFE"/>
    <w:rsid w:val="00F72231"/>
    <w:rsid w:val="00F74EE1"/>
    <w:rsid w:val="00F96A9F"/>
    <w:rsid w:val="00FA47C8"/>
    <w:rsid w:val="00FA7BBD"/>
    <w:rsid w:val="00FB70FE"/>
    <w:rsid w:val="00FD230B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A214BA"/>
    <w:pPr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b/>
      <w:bCs/>
      <w:caps/>
      <w:color w:val="60091A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14BA"/>
    <w:rPr>
      <w:b/>
      <w:bCs/>
      <w:caps/>
      <w:color w:val="60091A"/>
      <w:kern w:val="36"/>
      <w:sz w:val="18"/>
      <w:szCs w:val="18"/>
    </w:rPr>
  </w:style>
  <w:style w:type="paragraph" w:styleId="a3">
    <w:name w:val="header"/>
    <w:basedOn w:val="a"/>
    <w:link w:val="a4"/>
    <w:uiPriority w:val="99"/>
    <w:rsid w:val="00E213FD"/>
    <w:pPr>
      <w:tabs>
        <w:tab w:val="center" w:pos="4536"/>
        <w:tab w:val="right" w:pos="9072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link w:val="a3"/>
    <w:uiPriority w:val="99"/>
    <w:locked/>
    <w:rsid w:val="00AF4EF6"/>
    <w:rPr>
      <w:sz w:val="28"/>
      <w:szCs w:val="28"/>
    </w:rPr>
  </w:style>
  <w:style w:type="character" w:styleId="a5">
    <w:name w:val="footnote reference"/>
    <w:uiPriority w:val="99"/>
    <w:semiHidden/>
    <w:rsid w:val="009A218E"/>
    <w:rPr>
      <w:vertAlign w:val="superscript"/>
    </w:rPr>
  </w:style>
  <w:style w:type="character" w:styleId="a6">
    <w:name w:val="page number"/>
    <w:basedOn w:val="a0"/>
    <w:uiPriority w:val="99"/>
    <w:rsid w:val="00E213FD"/>
  </w:style>
  <w:style w:type="paragraph" w:styleId="a7">
    <w:name w:val="footnote text"/>
    <w:basedOn w:val="a"/>
    <w:link w:val="a8"/>
    <w:uiPriority w:val="99"/>
    <w:semiHidden/>
    <w:rsid w:val="009A218E"/>
    <w:pPr>
      <w:jc w:val="left"/>
    </w:pPr>
    <w:rPr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locked/>
    <w:rsid w:val="005D0BD0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9A218E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5D0BD0"/>
    <w:rPr>
      <w:sz w:val="20"/>
      <w:szCs w:val="20"/>
    </w:rPr>
  </w:style>
  <w:style w:type="paragraph" w:styleId="ab">
    <w:name w:val="footer"/>
    <w:basedOn w:val="a"/>
    <w:link w:val="ac"/>
    <w:uiPriority w:val="99"/>
    <w:rsid w:val="00E213FD"/>
    <w:pPr>
      <w:tabs>
        <w:tab w:val="center" w:pos="4536"/>
        <w:tab w:val="right" w:pos="9072"/>
      </w:tabs>
      <w:spacing w:line="240" w:lineRule="auto"/>
      <w:ind w:firstLine="0"/>
    </w:pPr>
  </w:style>
  <w:style w:type="character" w:customStyle="1" w:styleId="ac">
    <w:name w:val="Нижний колонтитул Знак"/>
    <w:link w:val="ab"/>
    <w:uiPriority w:val="99"/>
    <w:semiHidden/>
    <w:locked/>
    <w:rsid w:val="005D0BD0"/>
    <w:rPr>
      <w:sz w:val="28"/>
      <w:szCs w:val="28"/>
    </w:rPr>
  </w:style>
  <w:style w:type="table" w:styleId="ad">
    <w:name w:val="Table Grid"/>
    <w:basedOn w:val="a1"/>
    <w:uiPriority w:val="99"/>
    <w:rsid w:val="0005610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91E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D0BD0"/>
    <w:rPr>
      <w:sz w:val="2"/>
      <w:szCs w:val="2"/>
    </w:rPr>
  </w:style>
  <w:style w:type="character" w:styleId="af0">
    <w:name w:val="Hyperlink"/>
    <w:uiPriority w:val="99"/>
    <w:rsid w:val="00310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1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2005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safronova_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Истфак</dc:creator>
  <cp:lastModifiedBy>Юлия</cp:lastModifiedBy>
  <cp:revision>2</cp:revision>
  <cp:lastPrinted>2013-02-07T09:35:00Z</cp:lastPrinted>
  <dcterms:created xsi:type="dcterms:W3CDTF">2013-02-07T12:01:00Z</dcterms:created>
  <dcterms:modified xsi:type="dcterms:W3CDTF">2013-02-07T12:01:00Z</dcterms:modified>
</cp:coreProperties>
</file>